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340"/>
        <w:ind w:left="0" w:right="0"/>
      </w:pPr>
    </w:p>
    <w:p>
      <w:pPr>
        <w:autoSpaceDN w:val="0"/>
        <w:autoSpaceDE w:val="0"/>
        <w:widowControl/>
        <w:spacing w:line="1952" w:lineRule="exact" w:before="0" w:after="0"/>
        <w:ind w:left="0" w:right="0" w:firstLine="0"/>
        <w:jc w:val="center"/>
      </w:pPr>
      <w:r>
        <w:rPr>
          <w:rFonts w:ascii="Montserrat" w:hAnsi="Montserrat" w:eastAsia="Montserrat"/>
          <w:b/>
          <w:i w:val="0"/>
          <w:color w:val="FFA83A"/>
          <w:sz w:val="160"/>
        </w:rPr>
        <w:t>Drylab</w:t>
      </w:r>
      <w:r>
        <w:rPr>
          <w:rFonts w:ascii="Montserrat Thin" w:hAnsi="Montserrat Thin" w:eastAsia="Montserrat Thin"/>
          <w:b w:val="0"/>
          <w:i w:val="0"/>
          <w:color w:val="FFA83A"/>
          <w:sz w:val="160"/>
        </w:rPr>
        <w:t xml:space="preserve">News </w:t>
      </w:r>
      <w:r>
        <w:rPr>
          <w:rFonts w:ascii="Montserrat Light" w:hAnsi="Montserrat Light" w:eastAsia="Montserrat Light"/>
          <w:b w:val="0"/>
          <w:i w:val="0"/>
          <w:color w:val="FFA83A"/>
          <w:sz w:val="26"/>
        </w:rPr>
        <w:t>for investors &amp; friends · May 2017</w:t>
      </w:r>
    </w:p>
    <w:p>
      <w:pPr>
        <w:autoSpaceDN w:val="0"/>
        <w:autoSpaceDE w:val="0"/>
        <w:widowControl/>
        <w:spacing w:line="240" w:lineRule="auto" w:before="478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316611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61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after="264"/>
        <w:sectPr>
          <w:pgSz w:w="11906" w:h="16838"/>
          <w:pgMar w:top="558" w:right="1098" w:bottom="70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8" w:lineRule="exact" w:before="0" w:after="0"/>
        <w:ind w:left="0" w:right="144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Welcome to our first newsletter of 2017! It's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been a while since the last one, and a lot has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happened. We promise to keep them coming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every two months hereafter, and permit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ourselves to make this one rather long. The </w:t>
      </w:r>
      <w:r>
        <w:rPr>
          <w:rFonts w:ascii="Lato" w:hAnsi="Lato" w:eastAsia="Lato"/>
          <w:b w:val="0"/>
          <w:i w:val="0"/>
          <w:color w:val="000000"/>
          <w:sz w:val="24"/>
        </w:rPr>
        <w:t>big news is the beginnings of our launch in</w:t>
      </w:r>
    </w:p>
    <w:p>
      <w:pPr>
        <w:sectPr>
          <w:type w:val="continuous"/>
          <w:pgSz w:w="11906" w:h="16838"/>
          <w:pgMar w:top="558" w:right="1098" w:bottom="702" w:left="1134" w:header="720" w:footer="720" w:gutter="0"/>
          <w:cols w:num="2" w:equalWidth="0">
            <w:col w:w="4792" w:space="0"/>
            <w:col w:w="4881" w:space="0"/>
          </w:cols>
          <w:docGrid w:linePitch="360"/>
        </w:sectPr>
      </w:pPr>
    </w:p>
    <w:p>
      <w:pPr>
        <w:autoSpaceDN w:val="0"/>
        <w:autoSpaceDE w:val="0"/>
        <w:widowControl/>
        <w:spacing w:line="328" w:lineRule="exact" w:before="0" w:after="48"/>
        <w:ind w:left="146" w:right="144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the 2.05 MNOK loan from Innovation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Norway. Including the development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agreement with Filmlance International, the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total new capital is 5 MNOK, partly tied to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 successful completion of milestones. All </w:t>
      </w:r>
      <w:r>
        <w:rPr>
          <w:rFonts w:ascii="Lato" w:hAnsi="Lato" w:eastAsia="Lato"/>
          <w:b w:val="0"/>
          <w:i w:val="0"/>
          <w:color w:val="000000"/>
          <w:sz w:val="24"/>
        </w:rPr>
        <w:t>formalities associated with this process are</w:t>
      </w:r>
    </w:p>
    <w:p>
      <w:pPr>
        <w:sectPr>
          <w:type w:val="nextColumn"/>
          <w:pgSz w:w="11906" w:h="16838"/>
          <w:pgMar w:top="558" w:right="1098" w:bottom="702" w:left="1134" w:header="720" w:footer="720" w:gutter="0"/>
          <w:cols w:num="2" w:equalWidth="0">
            <w:col w:w="4792" w:space="0"/>
            <w:col w:w="4881" w:space="0"/>
          </w:cols>
          <w:docGrid w:linePitch="360"/>
        </w:sectPr>
      </w:pPr>
    </w:p>
    <w:p>
      <w:pPr>
        <w:autoSpaceDN w:val="0"/>
        <w:tabs>
          <w:tab w:pos="4938" w:val="left"/>
        </w:tabs>
        <w:autoSpaceDE w:val="0"/>
        <w:widowControl/>
        <w:spacing w:line="288" w:lineRule="exact" w:before="0" w:after="48"/>
        <w:ind w:left="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the American market, but there are also </w:t>
      </w:r>
      <w:r>
        <w:tab/>
      </w:r>
      <w:r>
        <w:rPr>
          <w:rFonts w:ascii="Lato" w:hAnsi="Lato" w:eastAsia="Lato"/>
          <w:b w:val="0"/>
          <w:i w:val="0"/>
          <w:color w:val="000000"/>
          <w:sz w:val="24"/>
        </w:rPr>
        <w:t>now finalized.</w:t>
      </w:r>
    </w:p>
    <w:p>
      <w:pPr>
        <w:sectPr>
          <w:type w:val="continuous"/>
          <w:pgSz w:w="11906" w:h="16838"/>
          <w:pgMar w:top="558" w:right="1098" w:bottom="70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0" w:right="288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interesting updates on sales, development,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mentors and (of course) the investment </w:t>
      </w:r>
      <w:r>
        <w:rPr>
          <w:rFonts w:ascii="Lato" w:hAnsi="Lato" w:eastAsia="Lato"/>
          <w:b w:val="0"/>
          <w:i w:val="0"/>
          <w:color w:val="000000"/>
          <w:sz w:val="24"/>
        </w:rPr>
        <w:t>round that closed in January.</w:t>
      </w:r>
    </w:p>
    <w:p>
      <w:pPr>
        <w:autoSpaceDN w:val="0"/>
        <w:autoSpaceDE w:val="0"/>
        <w:widowControl/>
        <w:spacing w:line="332" w:lineRule="exact" w:before="182" w:after="0"/>
        <w:ind w:left="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New capital: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The investment round was </w:t>
      </w:r>
      <w:r>
        <w:rPr>
          <w:rFonts w:ascii="Lato" w:hAnsi="Lato" w:eastAsia="Lato"/>
          <w:b w:val="0"/>
          <w:i w:val="0"/>
          <w:color w:val="000000"/>
          <w:sz w:val="24"/>
        </w:rPr>
        <w:t>successful. We raised 2.13 MNOK to match</w:t>
      </w:r>
    </w:p>
    <w:p>
      <w:pPr>
        <w:sectPr>
          <w:type w:val="continuous"/>
          <w:pgSz w:w="11906" w:h="16838"/>
          <w:pgMar w:top="558" w:right="1098" w:bottom="702" w:left="1134" w:header="720" w:footer="720" w:gutter="0"/>
          <w:cols w:num="2" w:equalWidth="0">
            <w:col w:w="4724" w:space="0"/>
            <w:col w:w="4950" w:space="0"/>
          </w:cols>
          <w:docGrid w:linePitch="360"/>
        </w:sectPr>
      </w:pPr>
    </w:p>
    <w:p>
      <w:pPr>
        <w:autoSpaceDN w:val="0"/>
        <w:autoSpaceDE w:val="0"/>
        <w:widowControl/>
        <w:spacing w:line="328" w:lineRule="exact" w:before="0" w:after="442"/>
        <w:ind w:left="214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New owners: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We would especially like to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warmly welcome our new owners to the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Drylab family: Unni Jacobsen, Torstein Jahr,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Suzanne Bolstad, Eivind Bergene, Turid Brun, </w:t>
      </w:r>
      <w:r>
        <w:rPr>
          <w:rFonts w:ascii="Lato" w:hAnsi="Lato" w:eastAsia="Lato"/>
          <w:b w:val="0"/>
          <w:i w:val="0"/>
          <w:color w:val="000000"/>
          <w:sz w:val="24"/>
        </w:rPr>
        <w:t>Vigdis Trondsen, Lea Blindheim, Kristine</w:t>
      </w:r>
    </w:p>
    <w:p>
      <w:pPr>
        <w:sectPr>
          <w:type w:val="nextColumn"/>
          <w:pgSz w:w="11906" w:h="16838"/>
          <w:pgMar w:top="558" w:right="1098" w:bottom="702" w:left="1134" w:header="720" w:footer="720" w:gutter="0"/>
          <w:cols w:num="2" w:equalWidth="0">
            <w:col w:w="4724" w:space="0"/>
            <w:col w:w="4950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-14.000000000000057" w:type="dxa"/>
      </w:tblPr>
      <w:tblGrid>
        <w:gridCol w:w="4837"/>
        <w:gridCol w:w="4837"/>
      </w:tblGrid>
      <w:tr>
        <w:trPr>
          <w:trHeight w:hRule="exact" w:val="1976"/>
        </w:trPr>
        <w:tc>
          <w:tcPr>
            <w:tcW w:type="dxa" w:w="12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34" w:lineRule="exact" w:before="642" w:after="0"/>
              <w:ind w:left="0" w:right="0" w:firstLine="0"/>
              <w:jc w:val="center"/>
            </w:pPr>
            <w:r>
              <w:rPr>
                <w:rFonts w:ascii="Montserrat" w:hAnsi="Montserrat" w:eastAsia="Montserrat"/>
                <w:b/>
                <w:i w:val="0"/>
                <w:color w:val="FFA83A"/>
                <w:sz w:val="80"/>
              </w:rPr>
              <w:t xml:space="preserve">34 </w:t>
            </w:r>
            <w:r>
              <w:br/>
            </w:r>
            <w:r>
              <w:rPr>
                <w:rFonts w:ascii="Lato" w:hAnsi="Lato" w:eastAsia="Lato"/>
                <w:b w:val="0"/>
                <w:i w:val="0"/>
                <w:color w:val="000000"/>
                <w:sz w:val="28"/>
              </w:rPr>
              <w:t xml:space="preserve">meetings 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8"/>
              </w:rPr>
              <w:t xml:space="preserve">NY · SF </w:t>
            </w:r>
            <w:r>
              <w:br/>
            </w:r>
            <w:r>
              <w:rPr>
                <w:rFonts w:ascii="Lato" w:hAnsi="Lato" w:eastAsia="Lato"/>
                <w:b w:val="0"/>
                <w:i w:val="0"/>
                <w:color w:val="000000"/>
                <w:sz w:val="28"/>
              </w:rPr>
              <w:t>LA · LVV</w:t>
            </w:r>
          </w:p>
        </w:tc>
        <w:tc>
          <w:tcPr>
            <w:tcW w:type="dxa" w:w="84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22" w:lineRule="exact" w:before="64" w:after="0"/>
              <w:ind w:left="124" w:right="8" w:firstLine="0"/>
              <w:jc w:val="both"/>
            </w:pP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 xml:space="preserve">Academy of Motion Picture Arts and Sciences · Alesha &amp; Jamie Metzger · Amazon 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>AWS · Apple · Caitlin Burns, PGA · Carlos Melcer · Chimney L.A. · Dado Valentic ·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>Dave Stump · DIT WIT · ERA NYC · Facebook · Fancy Film · FilmLight · Geo Labelle ·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 xml:space="preserve">Google · IBM · Innovation Norway (NYC) · Innovation Norway (SF) · International 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>Cinematographers Guild · NBC · Local 871 · Netflix · Pomfort · Radiant Images ·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3"/>
              </w:rPr>
              <w:t>Screening Room · Signiant · Moods of Norway · Tapad · Team Downey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1906" w:h="16838"/>
          <w:pgMar w:top="558" w:right="1098" w:bottom="702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</w:p>
    <w:p>
      <w:pPr>
        <w:sectPr>
          <w:pgSz w:w="11906" w:h="16838"/>
          <w:pgMar w:top="578" w:right="1116" w:bottom="674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0"/>
        <w:ind w:left="0" w:right="144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Holmsen, Torstein Hansen, and Jostein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>Aanensen. We look forward to working with</w:t>
      </w:r>
    </w:p>
    <w:p>
      <w:pPr>
        <w:sectPr>
          <w:type w:val="continuous"/>
          <w:pgSz w:w="11906" w:h="16838"/>
          <w:pgMar w:top="578" w:right="1116" w:bottom="674" w:left="1134" w:header="720" w:footer="720" w:gutter="0"/>
          <w:cols w:num="2" w:equalWidth="0">
            <w:col w:w="4762" w:space="0"/>
            <w:col w:w="4894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48"/>
        <w:ind w:left="144" w:right="144" w:firstLine="0"/>
        <w:jc w:val="center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accomplished producer based in New York, </w:t>
      </w:r>
      <w:r>
        <w:rPr>
          <w:rFonts w:ascii="Lato" w:hAnsi="Lato" w:eastAsia="Lato"/>
          <w:b w:val="0"/>
          <w:i w:val="0"/>
          <w:color w:val="000000"/>
          <w:sz w:val="24"/>
        </w:rPr>
        <w:t>an active member of the Producers Guild of</w:t>
      </w:r>
    </w:p>
    <w:p>
      <w:pPr>
        <w:sectPr>
          <w:type w:val="nextColumn"/>
          <w:pgSz w:w="11906" w:h="16838"/>
          <w:pgMar w:top="578" w:right="1116" w:bottom="674" w:left="1134" w:header="720" w:footer="720" w:gutter="0"/>
          <w:cols w:num="2" w:equalWidth="0">
            <w:col w:w="4762" w:space="0"/>
            <w:col w:w="4894" w:space="0"/>
          </w:cols>
          <w:docGrid w:linePitch="360"/>
        </w:sectPr>
      </w:pPr>
    </w:p>
    <w:p>
      <w:pPr>
        <w:autoSpaceDN w:val="0"/>
        <w:tabs>
          <w:tab w:pos="4938" w:val="left"/>
        </w:tabs>
        <w:autoSpaceDE w:val="0"/>
        <w:widowControl/>
        <w:spacing w:line="288" w:lineRule="exact" w:before="0" w:after="216"/>
        <w:ind w:left="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you! </w:t>
      </w:r>
      <w:r>
        <w:tab/>
      </w:r>
      <w:r>
        <w:rPr>
          <w:rFonts w:ascii="Lato" w:hAnsi="Lato" w:eastAsia="Lato"/>
          <w:b w:val="0"/>
          <w:i w:val="0"/>
          <w:color w:val="000000"/>
          <w:sz w:val="24"/>
        </w:rPr>
        <w:t>America, and the collaboration has already</w:t>
      </w:r>
    </w:p>
    <w:p>
      <w:pPr>
        <w:sectPr>
          <w:type w:val="continuous"/>
          <w:pgSz w:w="11906" w:h="16838"/>
          <w:pgMar w:top="578" w:right="1116" w:bottom="674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332" w:lineRule="exact" w:before="0" w:after="0"/>
        <w:ind w:left="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Sales: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Return customer rate is now 80%,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proving value and willingness to pay. Film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Factory Montreal is our first customer in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Canada. Lumiere Numeriques have started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using us in France. We also have new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customers in Norway, and high-profile users </w:t>
      </w:r>
      <w:r>
        <w:rPr>
          <w:rFonts w:ascii="Lato" w:hAnsi="Lato" w:eastAsia="Lato"/>
          <w:b w:val="0"/>
          <w:i w:val="0"/>
          <w:color w:val="000000"/>
          <w:sz w:val="24"/>
        </w:rPr>
        <w:t>such as Gareth Unwin, producer of Oscar-</w:t>
      </w:r>
      <w:r>
        <w:rPr>
          <w:rFonts w:ascii="Lato" w:hAnsi="Lato" w:eastAsia="Lato"/>
          <w:b w:val="0"/>
          <w:i w:val="0"/>
          <w:color w:val="000000"/>
          <w:sz w:val="24"/>
        </w:rPr>
        <w:t>winning</w:t>
      </w:r>
      <w:r>
        <w:rPr>
          <w:rFonts w:ascii="Lato" w:hAnsi="Lato" w:eastAsia="Lato"/>
          <w:b w:val="0"/>
          <w:i w:val="0"/>
          <w:color w:val="FFA83A"/>
          <w:sz w:val="24"/>
        </w:rPr>
        <w:t xml:space="preserve"> </w:t>
      </w:r>
      <w:r>
        <w:rPr>
          <w:rFonts w:ascii="Lato" w:hAnsi="Lato" w:eastAsia="Lato"/>
          <w:b w:val="0"/>
          <w:i w:val="0"/>
          <w:color w:val="FFA83A"/>
          <w:sz w:val="24"/>
        </w:rPr>
        <w:hyperlink r:id="rId10" w:history="1">
          <w:r>
            <w:rPr>
              <w:rStyle w:val="Hyperlink"/>
            </w:rPr>
            <w:t>The King's Speech</w:t>
          </w:r>
        </w:hyperlink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. Revenue for the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first four months is 200 kNOK, compared to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339 kNOK for all of 2016. We are working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on a partnership to safeguard sales in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>Norway while beginning to focus more on</w:t>
      </w:r>
    </w:p>
    <w:p>
      <w:pPr>
        <w:sectPr>
          <w:type w:val="continuous"/>
          <w:pgSz w:w="11906" w:h="16838"/>
          <w:pgMar w:top="578" w:right="1116" w:bottom="674" w:left="1134" w:header="720" w:footer="720" w:gutter="0"/>
          <w:cols w:num="2" w:equalWidth="0">
            <w:col w:w="4754" w:space="0"/>
            <w:col w:w="4902" w:space="0"/>
          </w:cols>
          <w:docGrid w:linePitch="360"/>
        </w:sectPr>
      </w:pPr>
    </w:p>
    <w:p>
      <w:pPr>
        <w:autoSpaceDN w:val="0"/>
        <w:autoSpaceDE w:val="0"/>
        <w:widowControl/>
        <w:spacing w:line="324" w:lineRule="exact" w:before="0" w:after="0"/>
        <w:ind w:left="184" w:right="144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yielded good results, including valuable </w:t>
      </w:r>
      <w:r>
        <w:rPr>
          <w:rFonts w:ascii="Lato" w:hAnsi="Lato" w:eastAsia="Lato"/>
          <w:b w:val="0"/>
          <w:i w:val="0"/>
          <w:color w:val="000000"/>
          <w:sz w:val="24"/>
        </w:rPr>
        <w:t>contacts for our visit in Los Angeles. Oscar-</w:t>
      </w:r>
      <w:r>
        <w:rPr>
          <w:rFonts w:ascii="Lato" w:hAnsi="Lato" w:eastAsia="Lato"/>
          <w:b w:val="0"/>
          <w:i w:val="0"/>
          <w:color w:val="000000"/>
          <w:sz w:val="24"/>
        </w:rPr>
        <w:t>winning VFX supervisor</w:t>
      </w:r>
      <w:r>
        <w:rPr>
          <w:rFonts w:ascii="Lato" w:hAnsi="Lato" w:eastAsia="Lato"/>
          <w:b w:val="0"/>
          <w:i w:val="0"/>
          <w:color w:val="FFA83A"/>
          <w:sz w:val="24"/>
        </w:rPr>
        <w:t xml:space="preserve"> </w:t>
      </w:r>
      <w:r>
        <w:rPr>
          <w:rFonts w:ascii="Lato" w:hAnsi="Lato" w:eastAsia="Lato"/>
          <w:b w:val="0"/>
          <w:i w:val="0"/>
          <w:color w:val="FFA83A"/>
          <w:sz w:val="24"/>
        </w:rPr>
        <w:hyperlink r:id="rId11" w:history="1">
          <w:r>
            <w:rPr>
              <w:rStyle w:val="Hyperlink"/>
            </w:rPr>
            <w:t>Dave Stump</w:t>
          </w:r>
        </w:hyperlink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joined </w:t>
      </w:r>
      <w:r>
        <w:rPr>
          <w:rFonts w:ascii="Lato" w:hAnsi="Lato" w:eastAsia="Lato"/>
          <w:b w:val="0"/>
          <w:i w:val="0"/>
          <w:color w:val="000000"/>
          <w:sz w:val="24"/>
        </w:rPr>
        <w:t>us earlier.</w:t>
      </w:r>
    </w:p>
    <w:p>
      <w:pPr>
        <w:autoSpaceDN w:val="0"/>
        <w:autoSpaceDE w:val="0"/>
        <w:widowControl/>
        <w:spacing w:line="336" w:lineRule="exact" w:before="176" w:after="40"/>
        <w:ind w:left="184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 xml:space="preserve">New York, St. Louis, San Francisco and </w:t>
      </w:r>
      <w:r>
        <w:rPr>
          <w:rFonts w:ascii="Montserrat" w:hAnsi="Montserrat" w:eastAsia="Montserrat"/>
          <w:b/>
          <w:i w:val="0"/>
          <w:color w:val="000000"/>
          <w:sz w:val="24"/>
        </w:rPr>
        <w:t>Los Angeles: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Pontus and Audun did a tour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of the US in February and March, meeting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users, partners and potential customers. The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trip was very successful, with several high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points, including meetings with Netflix, the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Academy of Motion Picture Arts and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>Sciences, the International</w:t>
      </w:r>
    </w:p>
    <w:p>
      <w:pPr>
        <w:sectPr>
          <w:type w:val="nextColumn"/>
          <w:pgSz w:w="11906" w:h="16838"/>
          <w:pgMar w:top="578" w:right="1116" w:bottom="674" w:left="1134" w:header="720" w:footer="720" w:gutter="0"/>
          <w:cols w:num="2" w:equalWidth="0">
            <w:col w:w="4754" w:space="0"/>
            <w:col w:w="4902" w:space="0"/>
          </w:cols>
          <w:docGrid w:linePitch="360"/>
        </w:sectPr>
      </w:pPr>
    </w:p>
    <w:p>
      <w:pPr>
        <w:autoSpaceDN w:val="0"/>
        <w:tabs>
          <w:tab w:pos="4938" w:val="left"/>
        </w:tabs>
        <w:autoSpaceDE w:val="0"/>
        <w:widowControl/>
        <w:spacing w:line="288" w:lineRule="exact" w:before="0" w:after="256"/>
        <w:ind w:left="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the US. </w:t>
      </w:r>
      <w:r>
        <w:tab/>
      </w:r>
      <w:r>
        <w:rPr>
          <w:rFonts w:ascii="Lato" w:hAnsi="Lato" w:eastAsia="Lato"/>
          <w:b w:val="0"/>
          <w:i w:val="0"/>
          <w:color w:val="000000"/>
          <w:sz w:val="24"/>
        </w:rPr>
        <w:t>Cinematographers Guild, Local 871 (the</w:t>
      </w:r>
    </w:p>
    <w:p>
      <w:pPr>
        <w:sectPr>
          <w:type w:val="continuous"/>
          <w:pgSz w:w="11906" w:h="16838"/>
          <w:pgMar w:top="578" w:right="1116" w:bottom="674" w:left="113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2983230" cy="198628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83230" cy="19862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336" w:lineRule="exact" w:before="226" w:after="0"/>
        <w:ind w:left="0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New team members: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We've extended our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organization with two permanent developers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based in Łódź, the film capital of Poland. Two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highly skilled interns from the University of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Oslo's Entrepreneurship Program, will be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working on market research until mid-June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(starting in March), preparing for the US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launch. Also, two computer science students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are working as part-time interns during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spring, on machine learning and analysis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research, as well as innovative architectures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based on the Swift language. We hope our </w:t>
      </w:r>
      <w:r>
        <w:rPr>
          <w:rFonts w:ascii="Lato" w:hAnsi="Lato" w:eastAsia="Lato"/>
          <w:b w:val="0"/>
          <w:i w:val="0"/>
          <w:color w:val="000000"/>
          <w:sz w:val="24"/>
        </w:rPr>
        <w:t>interns will consider sticking around!</w:t>
      </w:r>
    </w:p>
    <w:p>
      <w:pPr>
        <w:autoSpaceDN w:val="0"/>
        <w:autoSpaceDE w:val="0"/>
        <w:widowControl/>
        <w:spacing w:line="334" w:lineRule="exact" w:before="178" w:after="0"/>
        <w:ind w:left="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New mentor: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We are honored to have </w:t>
      </w:r>
      <w:r>
        <w:rPr>
          <w:rFonts w:ascii="Lato" w:hAnsi="Lato" w:eastAsia="Lato"/>
          <w:b w:val="0"/>
          <w:i w:val="0"/>
          <w:color w:val="000000"/>
          <w:sz w:val="24"/>
        </w:rPr>
        <w:t>Caitlin Burns joining us as a mentor. She's an</w:t>
      </w:r>
    </w:p>
    <w:p>
      <w:pPr>
        <w:sectPr>
          <w:type w:val="continuous"/>
          <w:pgSz w:w="11906" w:h="16838"/>
          <w:pgMar w:top="578" w:right="1116" w:bottom="674" w:left="1134" w:header="720" w:footer="720" w:gutter="0"/>
          <w:cols w:num="2" w:equalWidth="0">
            <w:col w:w="4818" w:space="0"/>
            <w:col w:w="4838" w:space="0"/>
          </w:cols>
          <w:docGrid w:linePitch="360"/>
        </w:sectPr>
      </w:pPr>
    </w:p>
    <w:p>
      <w:pPr>
        <w:autoSpaceDN w:val="0"/>
        <w:autoSpaceDE w:val="0"/>
        <w:widowControl/>
        <w:spacing w:line="320" w:lineRule="exact" w:before="0" w:after="0"/>
        <w:ind w:left="12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script supervisors' union), one of the world's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leading DITs, and Apple. See the separate </w:t>
      </w:r>
      <w:r>
        <w:rPr>
          <w:rFonts w:ascii="Lato" w:hAnsi="Lato" w:eastAsia="Lato"/>
          <w:b w:val="0"/>
          <w:i w:val="0"/>
          <w:color w:val="000000"/>
          <w:sz w:val="24"/>
        </w:rPr>
        <w:t>attachment for a more detailed summary.</w:t>
      </w:r>
    </w:p>
    <w:p>
      <w:pPr>
        <w:autoSpaceDN w:val="0"/>
        <w:autoSpaceDE w:val="0"/>
        <w:widowControl/>
        <w:spacing w:line="336" w:lineRule="exact" w:before="176" w:after="0"/>
        <w:ind w:left="12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NAB: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Andreas and Audun travelled to the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National Association of Broadcasters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convention (NAB) in Las Vegas for three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hectic days in April. NAB gathers 100,000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participants from film and TV. It's a very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efficient way of meeting people in the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business, and getting an updated picture of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 business landscape. The most exciting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meeting was with PIX System, one of our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most important competitors. It was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interesting to note that they regarded the </w:t>
      </w:r>
      <w:r>
        <w:rPr>
          <w:rFonts w:ascii="Lato" w:hAnsi="Lato" w:eastAsia="Lato"/>
          <w:b w:val="0"/>
          <w:i w:val="0"/>
          <w:color w:val="000000"/>
          <w:sz w:val="24"/>
        </w:rPr>
        <w:t>indie market as bigger than their own.</w:t>
      </w:r>
    </w:p>
    <w:p>
      <w:pPr>
        <w:autoSpaceDN w:val="0"/>
        <w:autoSpaceDE w:val="0"/>
        <w:widowControl/>
        <w:spacing w:line="336" w:lineRule="exact" w:before="0" w:after="0"/>
        <w:ind w:left="120" w:right="0" w:firstLine="36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Andreas was able to secure us an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invitation to the DIT-WIT party, with some of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 world's leading DITs in attendance. It was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a great place for informal feedback on Drylab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Viewer. The pattern was the same as for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other users: Initial polite interest turns to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real enthusiasm the moment someone is able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to personally try Drylab Viewer! We also </w:t>
      </w:r>
      <w:r>
        <w:rPr>
          <w:rFonts w:ascii="Lato" w:hAnsi="Lato" w:eastAsia="Lato"/>
          <w:b w:val="0"/>
          <w:i w:val="0"/>
          <w:color w:val="000000"/>
          <w:sz w:val="24"/>
        </w:rPr>
        <w:t>met with Pomfort and Apple about our on-</w:t>
      </w:r>
      <w:r>
        <w:rPr>
          <w:rFonts w:ascii="Lato" w:hAnsi="Lato" w:eastAsia="Lato"/>
          <w:b w:val="0"/>
          <w:i w:val="0"/>
          <w:color w:val="000000"/>
          <w:sz w:val="24"/>
        </w:rPr>
        <w:t>going collaborations; ARRI and Teradek/</w:t>
      </w:r>
    </w:p>
    <w:p>
      <w:pPr>
        <w:sectPr>
          <w:type w:val="nextColumn"/>
          <w:pgSz w:w="11906" w:h="16838"/>
          <w:pgMar w:top="578" w:right="1116" w:bottom="674" w:left="1134" w:header="720" w:footer="720" w:gutter="0"/>
          <w:cols w:num="2" w:equalWidth="0">
            <w:col w:w="4818" w:space="0"/>
            <w:col w:w="4838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360"/>
        <w:ind w:left="0" w:right="0"/>
      </w:pPr>
    </w:p>
    <w:p>
      <w:pPr>
        <w:sectPr>
          <w:pgSz w:w="11906" w:h="16838"/>
          <w:pgMar w:top="578" w:right="1114" w:bottom="596" w:left="1134" w:header="720" w:footer="720" w:gutter="0"/>
          <w:cols w:num="2" w:equalWidth="0">
            <w:col w:w="4818" w:space="0"/>
            <w:col w:w="4838" w:space="0"/>
          </w:cols>
          <w:docGrid w:linePitch="360"/>
        </w:sectPr>
      </w:pPr>
    </w:p>
    <w:p>
      <w:pPr>
        <w:autoSpaceDN w:val="0"/>
        <w:autoSpaceDE w:val="0"/>
        <w:widowControl/>
        <w:spacing w:line="312" w:lineRule="exact" w:before="0" w:after="0"/>
        <w:ind w:left="0" w:right="144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Paralinx about camera integration; Amazon, </w:t>
      </w:r>
      <w:r>
        <w:rPr>
          <w:rFonts w:ascii="Lato" w:hAnsi="Lato" w:eastAsia="Lato"/>
          <w:b w:val="0"/>
          <w:i w:val="0"/>
          <w:color w:val="000000"/>
          <w:sz w:val="24"/>
        </w:rPr>
        <w:t>Google and IBM about cloud computing.</w:t>
      </w:r>
    </w:p>
    <w:p>
      <w:pPr>
        <w:autoSpaceDN w:val="0"/>
        <w:autoSpaceDE w:val="0"/>
        <w:widowControl/>
        <w:spacing w:line="336" w:lineRule="exact" w:before="176" w:after="0"/>
        <w:ind w:left="0" w:right="0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WWDC and Silicon Valley: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We were very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pleasantly surprised to be invited by Apple to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their World Wide Developers Conference in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San Jose in June, despite not having applied.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It's a valuable chance to learn and make new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connections. We’re also setting aside time to </w:t>
      </w:r>
      <w:r>
        <w:rPr>
          <w:rFonts w:ascii="Lato" w:hAnsi="Lato" w:eastAsia="Lato"/>
          <w:b w:val="0"/>
          <w:i w:val="0"/>
          <w:color w:val="000000"/>
          <w:sz w:val="24"/>
        </w:rPr>
        <w:t>meet other potential partners.</w:t>
      </w:r>
    </w:p>
    <w:p>
      <w:pPr>
        <w:autoSpaceDN w:val="0"/>
        <w:autoSpaceDE w:val="0"/>
        <w:widowControl/>
        <w:spacing w:line="336" w:lineRule="exact" w:before="178" w:after="0"/>
        <w:ind w:left="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Cine Gear: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We have decided not to attend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 Cine Gear expo in L.A. this year, since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feedback from many users about the show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were mixed, and our planned beta version of </w:t>
      </w:r>
      <w:r>
        <w:rPr>
          <w:rFonts w:ascii="Lato" w:hAnsi="Lato" w:eastAsia="Lato"/>
          <w:b w:val="0"/>
          <w:i w:val="0"/>
          <w:color w:val="000000"/>
          <w:sz w:val="24"/>
        </w:rPr>
        <w:t>3.0 is slightly delayed.</w:t>
      </w:r>
    </w:p>
    <w:p>
      <w:pPr>
        <w:autoSpaceDN w:val="0"/>
        <w:autoSpaceDE w:val="0"/>
        <w:widowControl/>
        <w:spacing w:line="334" w:lineRule="exact" w:before="178" w:after="0"/>
        <w:ind w:left="0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Development and launch: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Development </w:t>
      </w:r>
      <w:r>
        <w:rPr>
          <w:rFonts w:ascii="Lato" w:hAnsi="Lato" w:eastAsia="Lato"/>
          <w:b w:val="0"/>
          <w:i w:val="0"/>
          <w:color w:val="000000"/>
          <w:sz w:val="24"/>
        </w:rPr>
        <w:t>is around one month behind our original</w:t>
      </w:r>
    </w:p>
    <w:p>
      <w:pPr>
        <w:sectPr>
          <w:type w:val="continuous"/>
          <w:pgSz w:w="11906" w:h="16838"/>
          <w:pgMar w:top="578" w:right="1114" w:bottom="596" w:left="1134" w:header="720" w:footer="720" w:gutter="0"/>
          <w:cols w:num="2" w:equalWidth="0">
            <w:col w:w="4814" w:space="0"/>
            <w:col w:w="4844" w:space="0"/>
          </w:cols>
          <w:docGrid w:linePitch="360"/>
        </w:sectPr>
      </w:pPr>
    </w:p>
    <w:p>
      <w:pPr>
        <w:autoSpaceDN w:val="0"/>
        <w:autoSpaceDE w:val="0"/>
        <w:widowControl/>
        <w:spacing w:line="326" w:lineRule="exact" w:before="0" w:after="0"/>
        <w:ind w:left="124" w:right="0" w:firstLine="36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 xml:space="preserve">The launch of Drylab 3.0 will take place at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the International Broadcasters Convention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in Amsterdam in September, and we are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working hard to get solid feedback from pilot </w:t>
      </w:r>
      <w:r>
        <w:rPr>
          <w:rFonts w:ascii="Lato" w:hAnsi="Lato" w:eastAsia="Lato"/>
          <w:b w:val="0"/>
          <w:i w:val="0"/>
          <w:color w:val="000000"/>
          <w:sz w:val="24"/>
        </w:rPr>
        <w:t>users before then.</w:t>
      </w:r>
    </w:p>
    <w:p>
      <w:pPr>
        <w:autoSpaceDN w:val="0"/>
        <w:autoSpaceDE w:val="0"/>
        <w:widowControl/>
        <w:spacing w:line="336" w:lineRule="exact" w:before="176" w:after="0"/>
        <w:ind w:left="124" w:right="144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>Annual General Meeting: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Drylab's AGM </w:t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will be held on June 16th at 15:00. An </w:t>
      </w:r>
      <w:r>
        <w:br/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invitation will be distributed to all owners </w:t>
      </w:r>
      <w:r>
        <w:rPr>
          <w:rFonts w:ascii="Lato" w:hAnsi="Lato" w:eastAsia="Lato"/>
          <w:b w:val="0"/>
          <w:i w:val="0"/>
          <w:color w:val="000000"/>
          <w:sz w:val="24"/>
        </w:rPr>
        <w:t>well in advance. We hope to see you there!</w:t>
      </w:r>
    </w:p>
    <w:p>
      <w:pPr>
        <w:autoSpaceDN w:val="0"/>
        <w:autoSpaceDE w:val="0"/>
        <w:widowControl/>
        <w:spacing w:line="342" w:lineRule="exact" w:before="172" w:after="180"/>
        <w:ind w:left="124" w:right="288" w:firstLine="0"/>
        <w:jc w:val="left"/>
      </w:pPr>
      <w:r>
        <w:rPr>
          <w:rFonts w:ascii="Montserrat" w:hAnsi="Montserrat" w:eastAsia="Montserrat"/>
          <w:b/>
          <w:i w:val="0"/>
          <w:color w:val="000000"/>
          <w:sz w:val="24"/>
        </w:rPr>
        <w:t xml:space="preserve">As you can see it has been a hectic </w:t>
      </w:r>
      <w:r>
        <w:rPr>
          <w:rFonts w:ascii="Montserrat" w:hAnsi="Montserrat" w:eastAsia="Montserrat"/>
          <w:b/>
          <w:i w:val="0"/>
          <w:color w:val="000000"/>
          <w:sz w:val="24"/>
        </w:rPr>
        <w:t xml:space="preserve">spring that has given us a lot of </w:t>
      </w:r>
      <w:r>
        <w:br/>
      </w:r>
      <w:r>
        <w:rPr>
          <w:rFonts w:ascii="Montserrat" w:hAnsi="Montserrat" w:eastAsia="Montserrat"/>
          <w:b/>
          <w:i w:val="0"/>
          <w:color w:val="000000"/>
          <w:sz w:val="24"/>
        </w:rPr>
        <w:t xml:space="preserve">confirmation about our product. We </w:t>
      </w:r>
      <w:r>
        <w:rPr>
          <w:rFonts w:ascii="Montserrat" w:hAnsi="Montserrat" w:eastAsia="Montserrat"/>
          <w:b/>
          <w:i w:val="0"/>
          <w:color w:val="000000"/>
          <w:sz w:val="24"/>
        </w:rPr>
        <w:t xml:space="preserve">are now working eagerly and hard </w:t>
      </w:r>
      <w:r>
        <w:rPr>
          <w:rFonts w:ascii="Montserrat" w:hAnsi="Montserrat" w:eastAsia="Montserrat"/>
          <w:b/>
          <w:i w:val="0"/>
          <w:color w:val="000000"/>
          <w:sz w:val="24"/>
        </w:rPr>
        <w:t xml:space="preserve">towards the US launch with Drylab </w:t>
      </w:r>
      <w:r>
        <w:rPr>
          <w:rFonts w:ascii="Montserrat" w:hAnsi="Montserrat" w:eastAsia="Montserrat"/>
          <w:b/>
          <w:i w:val="0"/>
          <w:color w:val="000000"/>
          <w:sz w:val="24"/>
        </w:rPr>
        <w:t xml:space="preserve">3.0, while keeping momentum in </w:t>
      </w:r>
      <w:r>
        <w:rPr>
          <w:rFonts w:ascii="Montserrat" w:hAnsi="Montserrat" w:eastAsia="Montserrat"/>
          <w:b/>
          <w:i w:val="0"/>
          <w:color w:val="000000"/>
          <w:sz w:val="24"/>
        </w:rPr>
        <w:t>Europe with our existing system.</w:t>
      </w:r>
    </w:p>
    <w:p>
      <w:pPr>
        <w:sectPr>
          <w:type w:val="nextColumn"/>
          <w:pgSz w:w="11906" w:h="16838"/>
          <w:pgMar w:top="578" w:right="1114" w:bottom="596" w:left="1134" w:header="720" w:footer="720" w:gutter="0"/>
          <w:cols w:num="2" w:equalWidth="0">
            <w:col w:w="4814" w:space="0"/>
            <w:col w:w="484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0.0" w:type="dxa"/>
      </w:tblPr>
      <w:tblGrid>
        <w:gridCol w:w="4829"/>
        <w:gridCol w:w="4829"/>
      </w:tblGrid>
      <w:tr>
        <w:trPr>
          <w:trHeight w:hRule="exact" w:val="684"/>
        </w:trPr>
        <w:tc>
          <w:tcPr>
            <w:tcW w:type="dxa" w:w="6806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312" w:lineRule="exact" w:before="0" w:after="0"/>
              <w:ind w:left="0" w:right="2304" w:firstLine="0"/>
              <w:jc w:val="left"/>
            </w:pPr>
            <w:r>
              <w:rPr>
                <w:rFonts w:ascii="Lato" w:hAnsi="Lato" w:eastAsia="Lato"/>
                <w:b w:val="0"/>
                <w:i w:val="0"/>
                <w:color w:val="000000"/>
                <w:sz w:val="24"/>
              </w:rPr>
              <w:t xml:space="preserve">schedule. We expect the delay to decrease, </w:t>
            </w:r>
            <w:r>
              <w:rPr>
                <w:rFonts w:ascii="Lato" w:hAnsi="Lato" w:eastAsia="Lato"/>
                <w:b w:val="0"/>
                <w:i w:val="0"/>
                <w:color w:val="000000"/>
                <w:sz w:val="24"/>
              </w:rPr>
              <w:t>with new developers on board.</w:t>
            </w:r>
          </w:p>
        </w:tc>
        <w:tc>
          <w:tcPr>
            <w:tcW w:type="dxa" w:w="28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30" w:after="0"/>
              <w:ind w:left="0" w:right="8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304800" cy="30099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00" cy="30099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240" w:lineRule="auto" w:before="596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120130" cy="40767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67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88" w:lineRule="exact" w:before="264" w:after="0"/>
        <w:ind w:left="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>[</w:t>
      </w:r>
      <w:r>
        <w:rPr>
          <w:rFonts w:ascii="Lato" w:hAnsi="Lato" w:eastAsia="Lato"/>
          <w:b w:val="0"/>
          <w:i w:val="0"/>
          <w:color w:val="FFA83A"/>
          <w:sz w:val="24"/>
        </w:rPr>
        <w:hyperlink r:id="rId15" w:history="1">
          <w:r>
            <w:rPr>
              <w:rStyle w:val="Hyperlink"/>
            </w:rPr>
            <w:t>Drylab</w:t>
          </w:r>
        </w:hyperlink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has kindly allowed this newsletter to be redone in HTML/CSS and converted to PDF</w:t>
      </w:r>
    </w:p>
    <w:p>
      <w:pPr>
        <w:autoSpaceDN w:val="0"/>
        <w:autoSpaceDE w:val="0"/>
        <w:widowControl/>
        <w:spacing w:line="288" w:lineRule="exact" w:before="48" w:after="0"/>
        <w:ind w:left="0" w:right="0" w:firstLine="0"/>
        <w:jc w:val="left"/>
      </w:pPr>
      <w:r>
        <w:rPr>
          <w:rFonts w:ascii="Lato" w:hAnsi="Lato" w:eastAsia="Lato"/>
          <w:b w:val="0"/>
          <w:i w:val="0"/>
          <w:color w:val="000000"/>
          <w:sz w:val="24"/>
        </w:rPr>
        <w:t>with</w:t>
      </w:r>
      <w:r>
        <w:rPr>
          <w:rFonts w:ascii="Lato" w:hAnsi="Lato" w:eastAsia="Lato"/>
          <w:b w:val="0"/>
          <w:i w:val="0"/>
          <w:color w:val="FFA83A"/>
          <w:sz w:val="24"/>
        </w:rPr>
        <w:t xml:space="preserve"> </w:t>
      </w:r>
      <w:r>
        <w:rPr>
          <w:rFonts w:ascii="Lato" w:hAnsi="Lato" w:eastAsia="Lato"/>
          <w:b w:val="0"/>
          <w:i w:val="0"/>
          <w:color w:val="FFA83A"/>
          <w:sz w:val="24"/>
        </w:rPr>
        <w:hyperlink r:id="rId16" w:history="1">
          <w:r>
            <w:rPr>
              <w:rStyle w:val="Hyperlink"/>
            </w:rPr>
            <w:t>Prince</w:t>
          </w:r>
        </w:hyperlink>
      </w:r>
      <w:r>
        <w:rPr>
          <w:rFonts w:ascii="Lato" w:hAnsi="Lato" w:eastAsia="Lato"/>
          <w:b w:val="0"/>
          <w:i w:val="0"/>
          <w:color w:val="000000"/>
          <w:sz w:val="24"/>
        </w:rPr>
        <w:t>.</w:t>
      </w:r>
      <w:r>
        <w:rPr>
          <w:rFonts w:ascii="Lato" w:hAnsi="Lato" w:eastAsia="Lato"/>
          <w:b w:val="0"/>
          <w:i w:val="0"/>
          <w:color w:val="FFA83A"/>
          <w:sz w:val="24"/>
        </w:rPr>
        <w:t xml:space="preserve"> </w:t>
      </w:r>
      <w:r>
        <w:rPr>
          <w:rFonts w:ascii="Lato" w:hAnsi="Lato" w:eastAsia="Lato"/>
          <w:b w:val="0"/>
          <w:i w:val="0"/>
          <w:color w:val="FFA83A"/>
          <w:sz w:val="24"/>
        </w:rPr>
        <w:hyperlink r:id="rId17" w:history="1">
          <w:r>
            <w:rPr>
              <w:rStyle w:val="Hyperlink"/>
            </w:rPr>
            <w:t>Navngen</w:t>
          </w:r>
        </w:hyperlink>
      </w:r>
      <w:r>
        <w:rPr>
          <w:rFonts w:ascii="Lato" w:hAnsi="Lato" w:eastAsia="Lato"/>
          <w:b w:val="0"/>
          <w:i w:val="0"/>
          <w:color w:val="000000"/>
          <w:sz w:val="24"/>
        </w:rPr>
        <w:t xml:space="preserve"> helped anonymize names in the process.]</w:t>
      </w:r>
    </w:p>
    <w:sectPr w:rsidR="00FC693F" w:rsidRPr="0006063C" w:rsidSect="00034616">
      <w:type w:val="continuous"/>
      <w:pgSz w:w="11906" w:h="16838"/>
      <w:pgMar w:top="578" w:right="1114" w:bottom="596" w:left="1134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hyperlink" Target="http://www.imdb.com/title/tt1504320/" TargetMode="External"/><Relationship Id="rId11" Type="http://schemas.openxmlformats.org/officeDocument/2006/relationships/hyperlink" Target="http://www.imdb.com/name/nm0003432/" TargetMode="External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://www.drylab.no/" TargetMode="External"/><Relationship Id="rId16" Type="http://schemas.openxmlformats.org/officeDocument/2006/relationships/hyperlink" Target="http://www.princexml.com/" TargetMode="External"/><Relationship Id="rId17" Type="http://schemas.openxmlformats.org/officeDocument/2006/relationships/hyperlink" Target="http://navngen.n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